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sz w:val="16"/>
          <w:szCs w:val="16"/>
        </w:rPr>
      </w:pPr>
      <w:bookmarkStart w:colFirst="0" w:colLast="0" w:name="_klza72988jfn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General Education Process for EL/ML Students: RTI/MTSS District Process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This procedure outlines the EC BOCES process and documentation requirements when a district has concerns that an English Learner/Multilingual Learner (EL/ML) may have a disability. 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alignment with federal and state guidance, EC BOCES ensures that:</w:t>
      </w:r>
    </w:p>
    <w:p w:rsidR="00000000" w:rsidDel="00000000" w:rsidP="00000000" w:rsidRDefault="00000000" w:rsidRPr="00000000" w14:paraId="00000004">
      <w:pPr>
        <w:numPr>
          <w:ilvl w:val="0"/>
          <w:numId w:val="10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Language acquisition, linguistic, and cultural factors are fully examined</w:t>
      </w:r>
    </w:p>
    <w:p w:rsidR="00000000" w:rsidDel="00000000" w:rsidP="00000000" w:rsidRDefault="00000000" w:rsidRPr="00000000" w14:paraId="00000005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Districts understand and meet compliance expectations</w:t>
      </w:r>
    </w:p>
    <w:p w:rsidR="00000000" w:rsidDel="00000000" w:rsidP="00000000" w:rsidRDefault="00000000" w:rsidRPr="00000000" w14:paraId="00000006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Instruction aligns with the student’s English proficiency level</w:t>
      </w:r>
    </w:p>
    <w:p w:rsidR="00000000" w:rsidDel="00000000" w:rsidP="00000000" w:rsidRDefault="00000000" w:rsidRPr="00000000" w14:paraId="00000007">
      <w:pPr>
        <w:numPr>
          <w:ilvl w:val="0"/>
          <w:numId w:val="10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RtI/MTSS processes include appropriate language development supports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Language acquisition must be eliminated as the primary factor</w:t>
      </w:r>
      <w:r w:rsidDel="00000000" w:rsidR="00000000" w:rsidRPr="00000000">
        <w:rPr>
          <w:sz w:val="24"/>
          <w:szCs w:val="24"/>
          <w:rtl w:val="0"/>
        </w:rPr>
        <w:t xml:space="preserve"> prior to considering Special Education eligibility,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unless a parent requests testing</w:t>
      </w:r>
      <w:r w:rsidDel="00000000" w:rsidR="00000000" w:rsidRPr="00000000">
        <w:rPr>
          <w:sz w:val="24"/>
          <w:szCs w:val="24"/>
          <w:rtl w:val="0"/>
        </w:rPr>
        <w:t xml:space="preserve">.</w:t>
        <w:br w:type="textWrapping"/>
        <w:t xml:space="preserve">If a parent requests testing,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EL review and Special Education evaluation occur simultaneously</w:t>
      </w:r>
      <w:r w:rsidDel="00000000" w:rsidR="00000000" w:rsidRPr="00000000">
        <w:rPr>
          <w:sz w:val="24"/>
          <w:szCs w:val="24"/>
          <w:rtl w:val="0"/>
        </w:rPr>
        <w:t xml:space="preserve">, and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both processes must be completed within 60 calendar days of signed consent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Step 1: District Initiates Concern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process begins when 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district contacts the EC BOCES EL/ML Coordinator</w:t>
      </w:r>
      <w:r w:rsidDel="00000000" w:rsidR="00000000" w:rsidRPr="00000000">
        <w:rPr>
          <w:sz w:val="24"/>
          <w:szCs w:val="24"/>
          <w:rtl w:val="0"/>
        </w:rPr>
        <w:t xml:space="preserve"> regarding concerns about an EL/ML student’s academic or classroom performance.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district RtI/MTSS team must:</w:t>
      </w:r>
    </w:p>
    <w:p w:rsidR="00000000" w:rsidDel="00000000" w:rsidP="00000000" w:rsidRDefault="00000000" w:rsidRPr="00000000" w14:paraId="0000000C">
      <w:pPr>
        <w:numPr>
          <w:ilvl w:val="0"/>
          <w:numId w:val="9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Notify the EL/ML Coordinator of the student concern.</w:t>
      </w:r>
    </w:p>
    <w:p w:rsidR="00000000" w:rsidDel="00000000" w:rsidP="00000000" w:rsidRDefault="00000000" w:rsidRPr="00000000" w14:paraId="0000000D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Gather required documentation (EL/ML Body of Evidence).</w:t>
      </w:r>
    </w:p>
    <w:p w:rsidR="00000000" w:rsidDel="00000000" w:rsidP="00000000" w:rsidRDefault="00000000" w:rsidRPr="00000000" w14:paraId="0000000E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Ensure Good First Instruction and RtI/MTSS data are available.</w:t>
      </w:r>
    </w:p>
    <w:p w:rsidR="00000000" w:rsidDel="00000000" w:rsidP="00000000" w:rsidRDefault="00000000" w:rsidRPr="00000000" w14:paraId="0000000F">
      <w:pPr>
        <w:numPr>
          <w:ilvl w:val="0"/>
          <w:numId w:val="9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Continue implementing language supports and interventions.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Upon receiving the concern, the BOCES EL/ML Coordinator will:</w:t>
      </w:r>
    </w:p>
    <w:p w:rsidR="00000000" w:rsidDel="00000000" w:rsidP="00000000" w:rsidRDefault="00000000" w:rsidRPr="00000000" w14:paraId="00000011">
      <w:pPr>
        <w:numPr>
          <w:ilvl w:val="0"/>
          <w:numId w:val="1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Notify the Federal Programs Director and the EC BOCES Special Education Coordinator to ensure collaboration.</w:t>
      </w:r>
    </w:p>
    <w:p w:rsidR="00000000" w:rsidDel="00000000" w:rsidP="00000000" w:rsidRDefault="00000000" w:rsidRPr="00000000" w14:paraId="00000012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Share the BOCES review process, required documentation, and timeline with the district.</w:t>
      </w:r>
    </w:p>
    <w:p w:rsidR="00000000" w:rsidDel="00000000" w:rsidP="00000000" w:rsidRDefault="00000000" w:rsidRPr="00000000" w14:paraId="00000013">
      <w:pPr>
        <w:numPr>
          <w:ilvl w:val="0"/>
          <w:numId w:val="11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Provide the English Language Acquisition Compliance Checklist to the district so they understand the required evidence.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*This communication serves as 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first EL/SpEd check-in</w:t>
      </w:r>
      <w:r w:rsidDel="00000000" w:rsidR="00000000" w:rsidRPr="00000000">
        <w:rPr>
          <w:sz w:val="24"/>
          <w:szCs w:val="24"/>
          <w:rtl w:val="0"/>
        </w:rPr>
        <w:t xml:space="preserve"> to ensure shared understanding of expectations.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Step 2: Required Documentation (EL/ML Body of Evidence)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Before any observation or formal review, the district submits documentation showing the student’s language development history and instructional supports.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EL/ML Body of Evidence and Linguistic Profile should begin at enrollment and be built and updated over time</w:t>
      </w:r>
      <w:r w:rsidDel="00000000" w:rsidR="00000000" w:rsidRPr="00000000">
        <w:rPr>
          <w:sz w:val="24"/>
          <w:szCs w:val="24"/>
          <w:rtl w:val="0"/>
        </w:rPr>
        <w:t xml:space="preserve">, rather than being created only when concerns arise.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English Language Acquisition Information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Home Language Survey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Parent English Language Acquisition Survey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WIDA Screener results and EL designation (NEP, LEP, FEP)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Multi-year ACCESS for ELLs data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Individual Student ELD Service Plan</w:t>
      </w:r>
      <w:r w:rsidDel="00000000" w:rsidR="00000000" w:rsidRPr="00000000">
        <w:rPr>
          <w:sz w:val="24"/>
          <w:szCs w:val="24"/>
          <w:rtl w:val="0"/>
        </w:rPr>
        <w:t xml:space="preserve">, including:</w:t>
      </w:r>
    </w:p>
    <w:p w:rsidR="00000000" w:rsidDel="00000000" w:rsidP="00000000" w:rsidRDefault="00000000" w:rsidRPr="00000000" w14:paraId="0000001D">
      <w:pPr>
        <w:numPr>
          <w:ilvl w:val="0"/>
          <w:numId w:val="8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Description of ELD services</w:t>
      </w:r>
    </w:p>
    <w:p w:rsidR="00000000" w:rsidDel="00000000" w:rsidP="00000000" w:rsidRDefault="00000000" w:rsidRPr="00000000" w14:paraId="0000001E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Language domain goals (listening, speaking, reading, writing)</w:t>
      </w:r>
    </w:p>
    <w:p w:rsidR="00000000" w:rsidDel="00000000" w:rsidP="00000000" w:rsidRDefault="00000000" w:rsidRPr="00000000" w14:paraId="0000001F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Classroom scaffolds and accommodations aligned to proficiency level (language supports)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Academic Data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District and state assessment data (i-Ready, NWEA, DIBELS, CMAS, etc.)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RtI/MTSS intervention documentation with language support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Background and Context</w:t>
      </w:r>
    </w:p>
    <w:p w:rsidR="00000000" w:rsidDel="00000000" w:rsidP="00000000" w:rsidRDefault="00000000" w:rsidRPr="00000000" w14:paraId="00000024">
      <w:pPr>
        <w:numPr>
          <w:ilvl w:val="0"/>
          <w:numId w:val="12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Background Information Form (schooling and medical history)</w:t>
      </w:r>
    </w:p>
    <w:p w:rsidR="00000000" w:rsidDel="00000000" w:rsidP="00000000" w:rsidRDefault="00000000" w:rsidRPr="00000000" w14:paraId="00000025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Attendance records</w:t>
      </w:r>
    </w:p>
    <w:p w:rsidR="00000000" w:rsidDel="00000000" w:rsidP="00000000" w:rsidRDefault="00000000" w:rsidRPr="00000000" w14:paraId="00000026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Description of prior schooling experiences (U.S. and native country)</w:t>
      </w:r>
    </w:p>
    <w:p w:rsidR="00000000" w:rsidDel="00000000" w:rsidP="00000000" w:rsidRDefault="00000000" w:rsidRPr="00000000" w14:paraId="00000027">
      <w:pPr>
        <w:numPr>
          <w:ilvl w:val="0"/>
          <w:numId w:val="12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Documentation of interrupted or inconsistent enrollment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Step 3: Data Review and Collaboration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After documentation is submitted:</w:t>
      </w:r>
    </w:p>
    <w:p w:rsidR="00000000" w:rsidDel="00000000" w:rsidP="00000000" w:rsidRDefault="00000000" w:rsidRPr="00000000" w14:paraId="0000002A">
      <w:pPr>
        <w:numPr>
          <w:ilvl w:val="0"/>
          <w:numId w:val="7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EL/ML Coordinator reviews the data for completeness and compliance.</w:t>
      </w:r>
    </w:p>
    <w:p w:rsidR="00000000" w:rsidDel="00000000" w:rsidP="00000000" w:rsidRDefault="00000000" w:rsidRPr="00000000" w14:paraId="0000002B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Documentation is shared with the EC BOCES Special Education Coordinator.</w:t>
      </w:r>
    </w:p>
    <w:p w:rsidR="00000000" w:rsidDel="00000000" w:rsidP="00000000" w:rsidRDefault="00000000" w:rsidRPr="00000000" w14:paraId="0000002C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collaboration meeting is held to:</w:t>
      </w:r>
    </w:p>
    <w:p w:rsidR="00000000" w:rsidDel="00000000" w:rsidP="00000000" w:rsidRDefault="00000000" w:rsidRPr="00000000" w14:paraId="0000002D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Review the Body of Evidence</w:t>
      </w:r>
    </w:p>
    <w:p w:rsidR="00000000" w:rsidDel="00000000" w:rsidP="00000000" w:rsidRDefault="00000000" w:rsidRPr="00000000" w14:paraId="0000002E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Determine whether concerns may be related to language acquisition</w:t>
      </w:r>
    </w:p>
    <w:p w:rsidR="00000000" w:rsidDel="00000000" w:rsidP="00000000" w:rsidRDefault="00000000" w:rsidRPr="00000000" w14:paraId="0000002F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Identify “look-fors” for a potential classroom observation</w:t>
      </w:r>
    </w:p>
    <w:p w:rsidR="00000000" w:rsidDel="00000000" w:rsidP="00000000" w:rsidRDefault="00000000" w:rsidRPr="00000000" w14:paraId="00000030">
      <w:pPr>
        <w:numPr>
          <w:ilvl w:val="1"/>
          <w:numId w:val="7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Confirm that Good First Instruction and RtI/MTSS data are present</w:t>
      </w:r>
    </w:p>
    <w:p w:rsidR="00000000" w:rsidDel="00000000" w:rsidP="00000000" w:rsidRDefault="00000000" w:rsidRPr="00000000" w14:paraId="00000031">
      <w:pPr>
        <w:spacing w:after="240" w:befor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*This meeting serves as 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second EL/SpEd check-in</w:t>
      </w:r>
      <w:r w:rsidDel="00000000" w:rsidR="00000000" w:rsidRPr="00000000">
        <w:rPr>
          <w:sz w:val="24"/>
          <w:szCs w:val="24"/>
          <w:rtl w:val="0"/>
        </w:rPr>
        <w:t xml:space="preserve"> focused on data analysis and planning.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Step 4: Observation and Instructional Review (If Needed)</w:t>
      </w:r>
    </w:p>
    <w:p w:rsidR="00000000" w:rsidDel="00000000" w:rsidP="00000000" w:rsidRDefault="00000000" w:rsidRPr="00000000" w14:paraId="0000003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additional information is needed, the EL/ML Coordinator may schedule a classroom observation.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Observations focus on: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Alignment of instruction to the student’s English proficiency level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Use of scaffolds and language supports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Access to grade-level instruction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Implementation of ELD services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Instructional practices aligned to WIDA Can-Do Descriptors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purpose of the observation is to determine whether concerns are consistent with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expected language acquisition patterns</w:t>
      </w:r>
      <w:r w:rsidDel="00000000" w:rsidR="00000000" w:rsidRPr="00000000">
        <w:rPr>
          <w:sz w:val="24"/>
          <w:szCs w:val="24"/>
          <w:rtl w:val="0"/>
        </w:rPr>
        <w:t xml:space="preserve"> or suggest other areas of concern.</w:t>
      </w:r>
    </w:p>
    <w:p w:rsidR="00000000" w:rsidDel="00000000" w:rsidP="00000000" w:rsidRDefault="00000000" w:rsidRPr="00000000" w14:paraId="0000003B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Step 5: Review Findings and Recommendations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Following the documentation review and any observation, 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EL/ML Coordinator will: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Summarize data findings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Analyze ACCESS trends and language domain performance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Confirm RtI/MTSS documentation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Document observation findings (if applicable)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Develop recommendations</w:t>
      </w:r>
    </w:p>
    <w:p w:rsidR="00000000" w:rsidDel="00000000" w:rsidP="00000000" w:rsidRDefault="00000000" w:rsidRPr="00000000" w14:paraId="0000004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EL/ML Coordinator and EC BOCES Special Education Coordinator</w:t>
      </w:r>
      <w:r w:rsidDel="00000000" w:rsidR="00000000" w:rsidRPr="00000000">
        <w:rPr>
          <w:sz w:val="24"/>
          <w:szCs w:val="24"/>
          <w:rtl w:val="0"/>
        </w:rPr>
        <w:t xml:space="preserve"> then hold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final review meeting</w:t>
      </w:r>
      <w:r w:rsidDel="00000000" w:rsidR="00000000" w:rsidRPr="00000000">
        <w:rPr>
          <w:sz w:val="24"/>
          <w:szCs w:val="24"/>
          <w:rtl w:val="0"/>
        </w:rPr>
        <w:t xml:space="preserve"> to:</w:t>
      </w:r>
    </w:p>
    <w:p w:rsidR="00000000" w:rsidDel="00000000" w:rsidP="00000000" w:rsidRDefault="00000000" w:rsidRPr="00000000" w14:paraId="00000043">
      <w:pPr>
        <w:numPr>
          <w:ilvl w:val="0"/>
          <w:numId w:val="13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Discuss findings</w:t>
      </w:r>
    </w:p>
    <w:p w:rsidR="00000000" w:rsidDel="00000000" w:rsidP="00000000" w:rsidRDefault="00000000" w:rsidRPr="00000000" w14:paraId="00000044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Ensure language acquisition has been fully considered</w:t>
      </w:r>
    </w:p>
    <w:p w:rsidR="00000000" w:rsidDel="00000000" w:rsidP="00000000" w:rsidRDefault="00000000" w:rsidRPr="00000000" w14:paraId="00000045">
      <w:pPr>
        <w:numPr>
          <w:ilvl w:val="0"/>
          <w:numId w:val="13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Confirm readiness to communicate recommendations to the district</w:t>
      </w:r>
    </w:p>
    <w:p w:rsidR="00000000" w:rsidDel="00000000" w:rsidP="00000000" w:rsidRDefault="00000000" w:rsidRPr="00000000" w14:paraId="00000046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*Additional meetings may be scheduled if needed.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Outcome of the BOCES Review</w:t>
      </w:r>
    </w:p>
    <w:p w:rsidR="00000000" w:rsidDel="00000000" w:rsidP="00000000" w:rsidRDefault="00000000" w:rsidRPr="00000000" w14:paraId="00000048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After the review, EC BOCES will determine whether:</w:t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Academic concerns are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consistent with language acquisition patterns</w:t>
      </w:r>
      <w:r w:rsidDel="00000000" w:rsidR="00000000" w:rsidRPr="00000000">
        <w:rPr>
          <w:sz w:val="24"/>
          <w:szCs w:val="24"/>
          <w:rtl w:val="0"/>
        </w:rPr>
        <w:t xml:space="preserve">, requiring strengthened language supports within RtI/MTSS, or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Language acquisition, linguistic, and cultural factors have been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sufficiently addressed and eliminated as the primary factor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B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*Only after these factors have been eliminated may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Special Education eligibility be further considered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C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Communication of Findings</w:t>
      </w:r>
    </w:p>
    <w:p w:rsidR="00000000" w:rsidDel="00000000" w:rsidP="00000000" w:rsidRDefault="00000000" w:rsidRPr="00000000" w14:paraId="0000004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Following the review:</w:t>
      </w:r>
    </w:p>
    <w:p w:rsidR="00000000" w:rsidDel="00000000" w:rsidP="00000000" w:rsidRDefault="00000000" w:rsidRPr="00000000" w14:paraId="0000004E">
      <w:pPr>
        <w:numPr>
          <w:ilvl w:val="0"/>
          <w:numId w:val="14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written report and recommendations</w:t>
      </w:r>
      <w:r w:rsidDel="00000000" w:rsidR="00000000" w:rsidRPr="00000000">
        <w:rPr>
          <w:sz w:val="24"/>
          <w:szCs w:val="24"/>
          <w:rtl w:val="0"/>
        </w:rPr>
        <w:t xml:space="preserve"> are shared with the district RtI/MTSS team.</w:t>
      </w:r>
    </w:p>
    <w:p w:rsidR="00000000" w:rsidDel="00000000" w:rsidP="00000000" w:rsidRDefault="00000000" w:rsidRPr="00000000" w14:paraId="0000004F">
      <w:pPr>
        <w:numPr>
          <w:ilvl w:val="0"/>
          <w:numId w:val="14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follow-up meeting or consultation</w:t>
      </w:r>
      <w:r w:rsidDel="00000000" w:rsidR="00000000" w:rsidRPr="00000000">
        <w:rPr>
          <w:sz w:val="24"/>
          <w:szCs w:val="24"/>
          <w:rtl w:val="0"/>
        </w:rPr>
        <w:t xml:space="preserve"> may be scheduled to review findings and discuss next steps.</w:t>
      </w:r>
    </w:p>
    <w:p w:rsidR="00000000" w:rsidDel="00000000" w:rsidP="00000000" w:rsidRDefault="00000000" w:rsidRPr="00000000" w14:paraId="00000050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Compliance Alignment</w:t>
      </w:r>
    </w:p>
    <w:p w:rsidR="00000000" w:rsidDel="00000000" w:rsidP="00000000" w:rsidRDefault="00000000" w:rsidRPr="00000000" w14:paraId="00000051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This process aligns with:</w:t>
      </w:r>
    </w:p>
    <w:p w:rsidR="00000000" w:rsidDel="00000000" w:rsidP="00000000" w:rsidRDefault="00000000" w:rsidRPr="00000000" w14:paraId="00000052">
      <w:pPr>
        <w:numPr>
          <w:ilvl w:val="0"/>
          <w:numId w:val="5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EC BOCES RtI Checklist: Academic Concerns</w:t>
      </w:r>
    </w:p>
    <w:p w:rsidR="00000000" w:rsidDel="00000000" w:rsidP="00000000" w:rsidRDefault="00000000" w:rsidRPr="00000000" w14:paraId="00000053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English Language Acquisition Compliance Checklist</w:t>
      </w:r>
    </w:p>
    <w:p w:rsidR="00000000" w:rsidDel="00000000" w:rsidP="00000000" w:rsidRDefault="00000000" w:rsidRPr="00000000" w14:paraId="00000054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Federal and state EL/ML guidance and accountability requirements</w:t>
      </w:r>
    </w:p>
    <w:p w:rsidR="00000000" w:rsidDel="00000000" w:rsidP="00000000" w:rsidRDefault="00000000" w:rsidRPr="00000000" w14:paraId="0000005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*This procedure supports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compliant decision-making and equitable access to instruction for English Learners.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240" w:before="24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jc w:val="righ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jc w:val="right"/>
      <w:rPr/>
    </w:pPr>
    <w:r w:rsidDel="00000000" w:rsidR="00000000" w:rsidRPr="00000000">
      <w:rPr>
        <w:rtl w:val="0"/>
      </w:rPr>
      <w:t xml:space="preserve">March 2026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